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FDC" w:rsidRDefault="005E3FDC">
      <w:pPr>
        <w:pStyle w:val="newncpi0"/>
        <w:jc w:val="center"/>
      </w:pPr>
      <w:bookmarkStart w:id="0" w:name="_GoBack"/>
      <w:bookmarkEnd w:id="0"/>
      <w:r>
        <w:rPr>
          <w:rStyle w:val="name"/>
        </w:rPr>
        <w:t>ПОСТАНОВЛЕНИЕ </w:t>
      </w:r>
      <w:r>
        <w:rPr>
          <w:rStyle w:val="promulgator"/>
        </w:rPr>
        <w:t>ГОСУДАРСТВЕННОГО ПОГРАНИЧНОГО КОМИТЕТА РЕСПУБЛИКИ БЕЛАРУСЬ</w:t>
      </w:r>
    </w:p>
    <w:p w:rsidR="005E3FDC" w:rsidRDefault="005E3FDC">
      <w:pPr>
        <w:pStyle w:val="newncpi"/>
        <w:ind w:firstLine="0"/>
        <w:jc w:val="center"/>
      </w:pPr>
      <w:r>
        <w:rPr>
          <w:rStyle w:val="datepr"/>
        </w:rPr>
        <w:t>3 февраля 2016 г.</w:t>
      </w:r>
      <w:r>
        <w:rPr>
          <w:rStyle w:val="number"/>
        </w:rPr>
        <w:t xml:space="preserve"> № 3</w:t>
      </w:r>
    </w:p>
    <w:p w:rsidR="005E3FDC" w:rsidRDefault="005E3FDC">
      <w:pPr>
        <w:pStyle w:val="titlencpi"/>
      </w:pPr>
      <w:r>
        <w:t>О порядке выдачи и изъятия разрешений на осуществление хозяйственной деятельности в пунктах пропуска</w:t>
      </w:r>
    </w:p>
    <w:p w:rsidR="005E3FDC" w:rsidRDefault="005E3FDC">
      <w:pPr>
        <w:pStyle w:val="changei"/>
      </w:pPr>
      <w:r>
        <w:t>Изменения и дополнения:</w:t>
      </w:r>
    </w:p>
    <w:p w:rsidR="005E3FDC" w:rsidRDefault="005E3FDC">
      <w:pPr>
        <w:pStyle w:val="changeadd"/>
      </w:pPr>
      <w:r>
        <w:t>Постановление Государственного пограничного комитета Республики Беларусь от 1 октября 2019 г. № 10 (зарегистрировано в Национальном реестре - № 8/34695 от 14.10.2019 г.) &lt;W21934695&gt;</w:t>
      </w:r>
    </w:p>
    <w:p w:rsidR="005E3FDC" w:rsidRDefault="005E3FDC">
      <w:pPr>
        <w:pStyle w:val="newncpi"/>
      </w:pPr>
      <w:r>
        <w:t> </w:t>
      </w:r>
    </w:p>
    <w:p w:rsidR="005E3FDC" w:rsidRDefault="005E3FDC">
      <w:pPr>
        <w:pStyle w:val="preamble"/>
      </w:pPr>
      <w:r>
        <w:t>На основании части второй пункта 14 Положения о режиме в пунктах пропуска через Государственную границу Республики Беларусь, утвержденного постановлением Совета Министров Республики Беларусь от 22 января 2009 г. № 70, Государственный пограничный комитет Республики Беларусь ПОСТАНОВЛЯЕТ:</w:t>
      </w:r>
    </w:p>
    <w:p w:rsidR="005E3FDC" w:rsidRDefault="005E3FDC">
      <w:pPr>
        <w:pStyle w:val="point"/>
      </w:pPr>
      <w:r>
        <w:t>1. Установить, что:</w:t>
      </w:r>
    </w:p>
    <w:p w:rsidR="005E3FDC" w:rsidRDefault="005E3FDC">
      <w:pPr>
        <w:pStyle w:val="underpoint"/>
      </w:pPr>
      <w:r>
        <w:t>1.1. </w:t>
      </w:r>
      <w:proofErr w:type="gramStart"/>
      <w:r>
        <w:t xml:space="preserve">Государственным пограничным комитетом (далее – </w:t>
      </w:r>
      <w:proofErr w:type="spellStart"/>
      <w:r>
        <w:t>Госпогранкомитет</w:t>
      </w:r>
      <w:proofErr w:type="spellEnd"/>
      <w:r>
        <w:t>) разрешения на осуществление хозяйственной деятельности в пунктах пропуска через Государственную границу Республики Беларусь (далее – разрешение), за исключением пунктов упрощенного пропуска, выдаются юридическим лицам и индивидуальным предпринимателям (далее – заинтересованное лицо) для осуществления деятельности в сфере таможенного дела в качестве таможенного представителя или владельца склада временного хранения, владельца магазина беспошлинной торговли, по обеспечению</w:t>
      </w:r>
      <w:proofErr w:type="gramEnd"/>
      <w:r>
        <w:t xml:space="preserve"> функционирования расчетно-кассовых центров, пунктов обмена валюты, страхования, общественного питания и другой деятельности;</w:t>
      </w:r>
    </w:p>
    <w:p w:rsidR="005E3FDC" w:rsidRDefault="005E3FDC">
      <w:pPr>
        <w:pStyle w:val="underpoint"/>
      </w:pPr>
      <w:r>
        <w:t>1.2. выдача разрешения осуществляется в соответствии с пунктом 19.2 единого перечня административных процедур, осуществляемых государственными органами и иными организациями в отношении юридических лиц и индивидуальных предпринимателей, утвержденного постановлением Совета Министров Республики Беларусь от 17 февраля 2012 г. № 156;</w:t>
      </w:r>
    </w:p>
    <w:p w:rsidR="005E3FDC" w:rsidRDefault="005E3FDC">
      <w:pPr>
        <w:pStyle w:val="underpoint"/>
      </w:pPr>
      <w:r>
        <w:t xml:space="preserve">1.3. для получения разрешения заинтересованное лицо представляет в </w:t>
      </w:r>
      <w:proofErr w:type="spellStart"/>
      <w:r>
        <w:t>Госпогранкомитет</w:t>
      </w:r>
      <w:proofErr w:type="spellEnd"/>
      <w:r>
        <w:t xml:space="preserve"> заявление по форме согласно приложению 1;</w:t>
      </w:r>
    </w:p>
    <w:p w:rsidR="005E3FDC" w:rsidRDefault="005E3FDC">
      <w:pPr>
        <w:pStyle w:val="underpoint"/>
      </w:pPr>
      <w:r>
        <w:t>1.4. </w:t>
      </w:r>
      <w:proofErr w:type="spellStart"/>
      <w:r>
        <w:t>Госпогранкомитет</w:t>
      </w:r>
      <w:proofErr w:type="spellEnd"/>
      <w:r>
        <w:t xml:space="preserve"> в срок не позднее пяти дней со дня регистрации заявления заинтересованного лица запрашивает сведения о возможности осуществления хозяйственной деятельности в пункте пропуска через Государственную границу Республики Беларусь (далее – сведения) </w:t>
      </w:r>
      <w:proofErr w:type="gramStart"/>
      <w:r>
        <w:t>от</w:t>
      </w:r>
      <w:proofErr w:type="gramEnd"/>
      <w:r>
        <w:t>:</w:t>
      </w:r>
    </w:p>
    <w:p w:rsidR="005E3FDC" w:rsidRDefault="005E3FDC">
      <w:pPr>
        <w:pStyle w:val="newncpi"/>
      </w:pPr>
      <w:r>
        <w:t>Государственного таможенного комитета;</w:t>
      </w:r>
    </w:p>
    <w:p w:rsidR="005E3FDC" w:rsidRDefault="005E3FDC">
      <w:pPr>
        <w:pStyle w:val="newncpi"/>
      </w:pPr>
      <w:r>
        <w:t>Министерства транспорта и коммуникаций – в случае, если пункт пропуска находится на праве хозяйственного ведения или оперативного управления у организации, подчиненной данному республиканскому органу государственного управления;</w:t>
      </w:r>
    </w:p>
    <w:p w:rsidR="005E3FDC" w:rsidRDefault="005E3FDC">
      <w:pPr>
        <w:pStyle w:val="newncpi"/>
      </w:pPr>
      <w:r>
        <w:t>Сведения предоставляются в </w:t>
      </w:r>
      <w:proofErr w:type="spellStart"/>
      <w:r>
        <w:t>Госпогранкомитет</w:t>
      </w:r>
      <w:proofErr w:type="spellEnd"/>
      <w:r>
        <w:t xml:space="preserve"> по форме согласно приложению 1</w:t>
      </w:r>
      <w:r>
        <w:rPr>
          <w:vertAlign w:val="superscript"/>
        </w:rPr>
        <w:t>1</w:t>
      </w:r>
      <w:r>
        <w:t xml:space="preserve"> в семидневный срок со дня получения запроса;</w:t>
      </w:r>
    </w:p>
    <w:p w:rsidR="005E3FDC" w:rsidRDefault="005E3FDC">
      <w:pPr>
        <w:pStyle w:val="underpoint"/>
      </w:pPr>
      <w:r>
        <w:t>1.5. решение о выдаче разрешения либо об отказе в его выдаче принимается Председателем Госпогранкомитета;</w:t>
      </w:r>
    </w:p>
    <w:p w:rsidR="005E3FDC" w:rsidRDefault="005E3FDC">
      <w:pPr>
        <w:pStyle w:val="underpoint"/>
      </w:pPr>
      <w:r>
        <w:t>1.6. разрешение оформляется на общем бланке Госпогранкомитета по форме согласно приложению 2, подписывается Председателем Госпогранкомитета и скрепляется печатью с изображением Государственного герба Республики Беларусь;</w:t>
      </w:r>
    </w:p>
    <w:p w:rsidR="005E3FDC" w:rsidRDefault="005E3FDC">
      <w:pPr>
        <w:pStyle w:val="underpoint"/>
      </w:pPr>
      <w:r>
        <w:t>1.7. разрешение выдается заинтересованному лицу или его представителю при наличии документов, подтверждающих его полномочия на получение разрешения;</w:t>
      </w:r>
    </w:p>
    <w:p w:rsidR="005E3FDC" w:rsidRDefault="005E3FDC">
      <w:pPr>
        <w:pStyle w:val="underpoint"/>
      </w:pPr>
      <w:r>
        <w:lastRenderedPageBreak/>
        <w:t xml:space="preserve">1.8. о принятом решении </w:t>
      </w:r>
      <w:proofErr w:type="spellStart"/>
      <w:r>
        <w:t>Госпогранкомитет</w:t>
      </w:r>
      <w:proofErr w:type="spellEnd"/>
      <w:r>
        <w:t xml:space="preserve"> информирует заинтересованные республиканские органы государственного управления, указанные в подпункте 1.4 настоящего пункта;</w:t>
      </w:r>
    </w:p>
    <w:p w:rsidR="005E3FDC" w:rsidRDefault="005E3FDC">
      <w:pPr>
        <w:pStyle w:val="underpoint"/>
      </w:pPr>
      <w:proofErr w:type="gramStart"/>
      <w:r>
        <w:t>1.9. по решению органов пограничной службы Республики Беларусь либо по представлению заинтересованных государственных органов и иных организаций разрешение подлежит изъятию уполномоченными должностными лицами территориальных органов пограничной службы Республики Беларусь в случаях, если хозяйственная деятельность наносит вред здоровью населения, ущерб экологической и иной безопасности Республики Беларусь, сопредельным и другим иностранным государствам, международным организациям или содержит угрозу нанесения такого вреда (ущерба), создает</w:t>
      </w:r>
      <w:proofErr w:type="gramEnd"/>
      <w:r>
        <w:t xml:space="preserve"> помехи выполнению государственными органами задач в области охраны Государственной границы Республики Беларусь либо деятельности организаций, у которых пункт пропуска находится на праве хозяйственного ведения или оперативного управления.</w:t>
      </w:r>
    </w:p>
    <w:p w:rsidR="005E3FDC" w:rsidRDefault="005E3FDC">
      <w:pPr>
        <w:pStyle w:val="point"/>
      </w:pPr>
      <w:r>
        <w:t>2. Признать утратившим силу постановление Государственного пограничного комитета Республики Беларусь от 11 мая 2009 г. № 33 «Об утверждении Инструкции о порядке выдачи разрешений на осуществление хозяйственной деятельности в пунктах пропуска через Государственную границу Республики Беларусь» (Национальный реестр правовых актов Республики Беларусь, 2009 г., № 199, 8/21321).</w:t>
      </w:r>
    </w:p>
    <w:p w:rsidR="005E3FDC" w:rsidRDefault="005E3FDC">
      <w:pPr>
        <w:pStyle w:val="point"/>
      </w:pPr>
      <w:r>
        <w:t>3. Настоящее постановление вступает в силу после его официального опубликования.</w:t>
      </w:r>
    </w:p>
    <w:p w:rsidR="005E3FDC" w:rsidRDefault="005E3FDC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82"/>
      </w:tblGrid>
      <w:tr w:rsidR="005E3FDC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E3FDC" w:rsidRDefault="005E3FDC">
            <w:pPr>
              <w:pStyle w:val="newncpi0"/>
              <w:jc w:val="left"/>
              <w:rPr>
                <w:sz w:val="22"/>
                <w:szCs w:val="22"/>
              </w:rPr>
            </w:pPr>
            <w:r>
              <w:rPr>
                <w:rStyle w:val="post"/>
              </w:rPr>
              <w:t xml:space="preserve">Председатель </w:t>
            </w:r>
            <w:r>
              <w:rPr>
                <w:sz w:val="22"/>
                <w:szCs w:val="22"/>
              </w:rPr>
              <w:br/>
            </w:r>
            <w:r>
              <w:rPr>
                <w:rStyle w:val="post"/>
              </w:rPr>
              <w:t>генерал-полковник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E3FDC" w:rsidRDefault="005E3FDC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Л.С.Мальцев</w:t>
            </w:r>
            <w:proofErr w:type="spellEnd"/>
          </w:p>
        </w:tc>
      </w:tr>
    </w:tbl>
    <w:p w:rsidR="005E3FDC" w:rsidRDefault="005E3FDC">
      <w:pPr>
        <w:pStyle w:val="newncpi"/>
      </w:pPr>
      <w:r>
        <w:t> </w:t>
      </w:r>
    </w:p>
    <w:tbl>
      <w:tblPr>
        <w:tblW w:w="401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1"/>
        <w:gridCol w:w="3832"/>
      </w:tblGrid>
      <w:tr w:rsidR="005E3FDC">
        <w:tc>
          <w:tcPr>
            <w:tcW w:w="245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agree"/>
            </w:pPr>
            <w:r>
              <w:t>СОГЛАСОВАНО</w:t>
            </w:r>
          </w:p>
          <w:p w:rsidR="005E3FDC" w:rsidRDefault="005E3FDC">
            <w:pPr>
              <w:pStyle w:val="agree"/>
            </w:pPr>
            <w:r>
              <w:t xml:space="preserve">Председатель Государственного </w:t>
            </w:r>
            <w:r>
              <w:br/>
              <w:t>таможенного комитета</w:t>
            </w:r>
            <w:r>
              <w:br/>
              <w:t>Республики Беларусь</w:t>
            </w:r>
          </w:p>
          <w:p w:rsidR="005E3FDC" w:rsidRDefault="005E3FDC">
            <w:pPr>
              <w:pStyle w:val="agreefio"/>
            </w:pPr>
            <w:proofErr w:type="spellStart"/>
            <w:r>
              <w:t>Ю.А.Сенько</w:t>
            </w:r>
            <w:proofErr w:type="spellEnd"/>
          </w:p>
          <w:p w:rsidR="005E3FDC" w:rsidRDefault="005E3FDC">
            <w:pPr>
              <w:pStyle w:val="agreedate"/>
            </w:pPr>
            <w:r>
              <w:t>21.01.2016</w:t>
            </w:r>
          </w:p>
        </w:tc>
        <w:tc>
          <w:tcPr>
            <w:tcW w:w="254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agree"/>
            </w:pPr>
            <w:r>
              <w:t>СОГЛАСОВАНО</w:t>
            </w:r>
          </w:p>
          <w:p w:rsidR="005E3FDC" w:rsidRDefault="005E3FDC">
            <w:pPr>
              <w:pStyle w:val="agree"/>
            </w:pPr>
            <w:r>
              <w:t xml:space="preserve">Министр транспорта </w:t>
            </w:r>
            <w:r>
              <w:br/>
              <w:t>и коммуникаций</w:t>
            </w:r>
            <w:r>
              <w:br/>
              <w:t>Республики Беларусь</w:t>
            </w:r>
          </w:p>
          <w:p w:rsidR="005E3FDC" w:rsidRDefault="005E3FDC">
            <w:pPr>
              <w:pStyle w:val="agreefio"/>
            </w:pPr>
            <w:proofErr w:type="spellStart"/>
            <w:r>
              <w:t>А.А.Сивак</w:t>
            </w:r>
            <w:proofErr w:type="spellEnd"/>
          </w:p>
          <w:p w:rsidR="005E3FDC" w:rsidRDefault="005E3FDC">
            <w:pPr>
              <w:pStyle w:val="agreedate"/>
            </w:pPr>
            <w:r>
              <w:t>28.01.2016</w:t>
            </w:r>
          </w:p>
        </w:tc>
      </w:tr>
    </w:tbl>
    <w:p w:rsidR="005E3FDC" w:rsidRDefault="005E3FDC">
      <w:pPr>
        <w:pStyle w:val="newncpi"/>
      </w:pPr>
      <w:r>
        <w:t> </w:t>
      </w:r>
    </w:p>
    <w:p w:rsidR="005E3FDC" w:rsidRDefault="005E3FDC">
      <w:pPr>
        <w:pStyle w:val="newncpi"/>
      </w:pPr>
      <w:r>
        <w:t> </w:t>
      </w:r>
    </w:p>
    <w:p w:rsidR="005E3FDC" w:rsidRDefault="005E3FDC">
      <w:pPr>
        <w:rPr>
          <w:rFonts w:eastAsia="Times New Roman"/>
        </w:rPr>
        <w:sectPr w:rsidR="005E3FDC" w:rsidSect="005E3FD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:rsidR="005E3FDC" w:rsidRDefault="005E3FDC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6"/>
        <w:gridCol w:w="2345"/>
      </w:tblGrid>
      <w:tr w:rsidR="005E3FDC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append1"/>
            </w:pPr>
            <w:r>
              <w:t>Приложение 1</w:t>
            </w:r>
          </w:p>
          <w:p w:rsidR="005E3FDC" w:rsidRDefault="005E3FDC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Государственного </w:t>
            </w:r>
            <w:r>
              <w:br/>
              <w:t xml:space="preserve">пограничного комитета </w:t>
            </w:r>
            <w:r>
              <w:br/>
              <w:t>Республики Беларусь</w:t>
            </w:r>
            <w:r>
              <w:br/>
              <w:t xml:space="preserve">03.02.2016 № 3 </w:t>
            </w:r>
          </w:p>
        </w:tc>
      </w:tr>
    </w:tbl>
    <w:p w:rsidR="005E3FDC" w:rsidRDefault="005E3FDC">
      <w:pPr>
        <w:pStyle w:val="newncpi"/>
      </w:pPr>
      <w:r>
        <w:t> </w:t>
      </w:r>
    </w:p>
    <w:p w:rsidR="005E3FDC" w:rsidRDefault="005E3FDC">
      <w:pPr>
        <w:pStyle w:val="onestring"/>
      </w:pPr>
      <w:r>
        <w:t>Форма</w:t>
      </w:r>
    </w:p>
    <w:p w:rsidR="005E3FDC" w:rsidRDefault="005E3FDC">
      <w:pPr>
        <w:pStyle w:val="newncpi"/>
      </w:pPr>
      <w:r>
        <w:t> </w:t>
      </w:r>
    </w:p>
    <w:p w:rsidR="005E3FDC" w:rsidRDefault="005E3FDC">
      <w:pPr>
        <w:pStyle w:val="newncpi0"/>
        <w:ind w:left="4111"/>
        <w:jc w:val="left"/>
      </w:pPr>
      <w:r>
        <w:t>Государственный пограничный комитет Республики Беларусь</w:t>
      </w:r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proofErr w:type="gramStart"/>
      <w:r>
        <w:t>(наименование и место нахождения юридического лица,</w:t>
      </w:r>
      <w:proofErr w:type="gramEnd"/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r>
        <w:t>фамилия, собственное имя, отчество (если таковое имеется)</w:t>
      </w:r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r>
        <w:t>индивидуального предпринимателя, адрес места</w:t>
      </w:r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r>
        <w:t>жительства (пребывания), учетный номер плательщика,</w:t>
      </w:r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r>
        <w:t>наименование государственного органа, иной</w:t>
      </w:r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r>
        <w:t xml:space="preserve">государственной организации, </w:t>
      </w:r>
      <w:proofErr w:type="gramStart"/>
      <w:r>
        <w:t>осуществивших</w:t>
      </w:r>
      <w:proofErr w:type="gramEnd"/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r>
        <w:t>государственную регистрацию, дата и номер решения</w:t>
      </w:r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r>
        <w:t>о государственной регистрации, регистрационный номер</w:t>
      </w:r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r>
        <w:t>в Едином государственном регистре юридических лиц</w:t>
      </w:r>
    </w:p>
    <w:p w:rsidR="005E3FDC" w:rsidRDefault="005E3FDC">
      <w:pPr>
        <w:pStyle w:val="newncpi0"/>
        <w:ind w:left="4111"/>
      </w:pPr>
      <w:r>
        <w:t>___________________________________________</w:t>
      </w:r>
    </w:p>
    <w:p w:rsidR="005E3FDC" w:rsidRDefault="005E3FDC">
      <w:pPr>
        <w:pStyle w:val="undline"/>
        <w:ind w:left="4111"/>
        <w:jc w:val="center"/>
      </w:pPr>
      <w:r>
        <w:t>и индивидуальных предпринимателей)</w:t>
      </w:r>
    </w:p>
    <w:p w:rsidR="005E3FDC" w:rsidRDefault="005E3FDC">
      <w:pPr>
        <w:pStyle w:val="titlep"/>
      </w:pPr>
      <w:r>
        <w:t>ЗАЯВЛЕНИЕ</w:t>
      </w:r>
    </w:p>
    <w:p w:rsidR="005E3FDC" w:rsidRDefault="005E3FDC">
      <w:pPr>
        <w:pStyle w:val="newncpi"/>
      </w:pPr>
      <w:r>
        <w:t xml:space="preserve">Прошу выдать разрешение на осуществление хозяйственной деятельности </w:t>
      </w:r>
      <w:proofErr w:type="gramStart"/>
      <w:r>
        <w:t>в</w:t>
      </w:r>
      <w:proofErr w:type="gramEnd"/>
      <w:r>
        <w:t xml:space="preserve"> _____________________________________________________________________________</w:t>
      </w:r>
    </w:p>
    <w:p w:rsidR="005E3FDC" w:rsidRDefault="005E3FDC">
      <w:pPr>
        <w:pStyle w:val="undline"/>
        <w:jc w:val="center"/>
      </w:pPr>
      <w:r>
        <w:t>(наименование пункта пропуска через Государственную границу Республики Беларусь)</w:t>
      </w:r>
    </w:p>
    <w:p w:rsidR="005E3FDC" w:rsidRDefault="005E3FDC">
      <w:pPr>
        <w:pStyle w:val="newncpi0"/>
      </w:pPr>
      <w:r>
        <w:t>_____________________________________________________________________________</w:t>
      </w:r>
    </w:p>
    <w:p w:rsidR="005E3FDC" w:rsidRDefault="005E3FDC">
      <w:pPr>
        <w:pStyle w:val="undline"/>
        <w:jc w:val="center"/>
      </w:pPr>
      <w:r>
        <w:t>(указываются наименование объекта, предполагаемое место его нахождения)</w:t>
      </w:r>
    </w:p>
    <w:p w:rsidR="005E3FDC" w:rsidRDefault="005E3FDC">
      <w:pPr>
        <w:pStyle w:val="newncpi0"/>
      </w:pPr>
      <w:r>
        <w:t>_____________________________________________________________________________</w:t>
      </w:r>
    </w:p>
    <w:p w:rsidR="005E3FDC" w:rsidRDefault="005E3FDC">
      <w:pPr>
        <w:pStyle w:val="newncpi0"/>
      </w:pPr>
      <w:r>
        <w:t>для осуществления ____________________________________________________________</w:t>
      </w:r>
    </w:p>
    <w:p w:rsidR="005E3FDC" w:rsidRDefault="005E3FDC">
      <w:pPr>
        <w:pStyle w:val="undline"/>
        <w:ind w:left="2030"/>
        <w:jc w:val="center"/>
      </w:pPr>
      <w:r>
        <w:t>(указывается наименование вида хозяйственной деятельности)</w:t>
      </w:r>
    </w:p>
    <w:p w:rsidR="005E3FDC" w:rsidRDefault="005E3FDC">
      <w:pPr>
        <w:pStyle w:val="newncpi0"/>
      </w:pPr>
      <w:r>
        <w:t>_____________________________________________________________________________</w:t>
      </w:r>
    </w:p>
    <w:p w:rsidR="005E3FDC" w:rsidRDefault="005E3FDC">
      <w:pPr>
        <w:pStyle w:val="newncpi0"/>
      </w:pPr>
      <w:r>
        <w:t>Специальное разрешение (лицензия) на осуществление данного вида деятельности _____________________________________________________________________________</w:t>
      </w:r>
    </w:p>
    <w:p w:rsidR="005E3FDC" w:rsidRDefault="005E3FDC">
      <w:pPr>
        <w:pStyle w:val="undline"/>
        <w:jc w:val="center"/>
      </w:pPr>
      <w:proofErr w:type="gramStart"/>
      <w:r>
        <w:t>(указывается наличие либо отсутствие специального разрешения (лицензии)</w:t>
      </w:r>
      <w:proofErr w:type="gramEnd"/>
    </w:p>
    <w:p w:rsidR="005E3FDC" w:rsidRDefault="005E3FDC">
      <w:pPr>
        <w:pStyle w:val="newncpi0"/>
      </w:pPr>
      <w:r>
        <w:t>_____________________________________________________________________________</w:t>
      </w:r>
    </w:p>
    <w:p w:rsidR="005E3FDC" w:rsidRDefault="005E3FDC">
      <w:pPr>
        <w:pStyle w:val="undline"/>
        <w:jc w:val="center"/>
      </w:pPr>
      <w:r>
        <w:t>на осуществление данного вида деятельности)</w:t>
      </w:r>
    </w:p>
    <w:p w:rsidR="005E3FDC" w:rsidRDefault="005E3FDC">
      <w:pPr>
        <w:pStyle w:val="newncpi"/>
      </w:pPr>
      <w:r>
        <w:t> </w:t>
      </w:r>
    </w:p>
    <w:p w:rsidR="005E3FDC" w:rsidRDefault="005E3FDC">
      <w:pPr>
        <w:pStyle w:val="newncpi0"/>
      </w:pPr>
      <w:r>
        <w:t>решение от __ ___________ 20__ г. № __________</w:t>
      </w:r>
    </w:p>
    <w:p w:rsidR="005E3FDC" w:rsidRDefault="005E3FDC">
      <w:pPr>
        <w:pStyle w:val="newncpi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3199"/>
        <w:gridCol w:w="2775"/>
      </w:tblGrid>
      <w:tr w:rsidR="005E3FDC">
        <w:trPr>
          <w:trHeight w:val="240"/>
          <w:jc w:val="center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</w:pPr>
            <w:r>
              <w:t>____________________________</w:t>
            </w:r>
          </w:p>
        </w:tc>
        <w:tc>
          <w:tcPr>
            <w:tcW w:w="17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</w:pPr>
            <w:r>
              <w:t> </w:t>
            </w:r>
          </w:p>
        </w:tc>
        <w:tc>
          <w:tcPr>
            <w:tcW w:w="14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</w:pPr>
            <w:r>
              <w:t>_______________________</w:t>
            </w:r>
          </w:p>
        </w:tc>
      </w:tr>
      <w:tr w:rsidR="005E3FDC">
        <w:trPr>
          <w:trHeight w:val="240"/>
          <w:jc w:val="center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7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undline"/>
            </w:pPr>
            <w:r>
              <w:t> </w:t>
            </w:r>
          </w:p>
        </w:tc>
        <w:tc>
          <w:tcPr>
            <w:tcW w:w="14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5E3FDC" w:rsidRDefault="005E3FDC">
      <w:pPr>
        <w:pStyle w:val="newncpi"/>
      </w:pPr>
      <w:r>
        <w:t> </w:t>
      </w:r>
    </w:p>
    <w:p w:rsidR="005E3FDC" w:rsidRDefault="005E3FDC">
      <w:pPr>
        <w:pStyle w:val="newncpi0"/>
      </w:pPr>
      <w:r>
        <w:t>_____________________________</w:t>
      </w:r>
    </w:p>
    <w:p w:rsidR="005E3FDC" w:rsidRDefault="005E3FDC">
      <w:pPr>
        <w:pStyle w:val="undline"/>
        <w:ind w:right="5855"/>
        <w:jc w:val="center"/>
      </w:pPr>
      <w:r>
        <w:t>(дата)</w:t>
      </w:r>
    </w:p>
    <w:p w:rsidR="005E3FDC" w:rsidRDefault="005E3FDC">
      <w:pPr>
        <w:pStyle w:val="newncpi"/>
      </w:pPr>
      <w:r>
        <w:t> </w:t>
      </w:r>
    </w:p>
    <w:p w:rsidR="005E3FDC" w:rsidRDefault="005E3FD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9"/>
        <w:gridCol w:w="2842"/>
      </w:tblGrid>
      <w:tr w:rsidR="005E3FDC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append1"/>
            </w:pPr>
            <w:r>
              <w:t>Приложение 1</w:t>
            </w:r>
            <w:r>
              <w:rPr>
                <w:vertAlign w:val="superscript"/>
              </w:rPr>
              <w:t>1</w:t>
            </w:r>
          </w:p>
          <w:p w:rsidR="005E3FDC" w:rsidRDefault="005E3FDC">
            <w:pPr>
              <w:pStyle w:val="append"/>
            </w:pPr>
            <w:r>
              <w:lastRenderedPageBreak/>
              <w:t xml:space="preserve">к постановлению </w:t>
            </w:r>
            <w:r>
              <w:br/>
              <w:t xml:space="preserve">Государственного </w:t>
            </w:r>
            <w:r>
              <w:br/>
              <w:t xml:space="preserve">пограничного комитета </w:t>
            </w:r>
            <w:r>
              <w:br/>
              <w:t xml:space="preserve">Республики Беларусь </w:t>
            </w:r>
            <w:r>
              <w:br/>
              <w:t xml:space="preserve">03.02.2016 № 3 </w:t>
            </w:r>
            <w:r>
              <w:br/>
              <w:t xml:space="preserve">(в редакции постановления </w:t>
            </w:r>
            <w:r>
              <w:br/>
              <w:t xml:space="preserve">Государственного </w:t>
            </w:r>
            <w:r>
              <w:br/>
              <w:t xml:space="preserve">пограничного комитета </w:t>
            </w:r>
            <w:r>
              <w:br/>
              <w:t xml:space="preserve">Республики Беларусь </w:t>
            </w:r>
            <w:r>
              <w:br/>
              <w:t xml:space="preserve">01.10.2019 № 10) </w:t>
            </w:r>
          </w:p>
        </w:tc>
      </w:tr>
    </w:tbl>
    <w:p w:rsidR="005E3FDC" w:rsidRDefault="005E3FDC">
      <w:pPr>
        <w:pStyle w:val="newncpi"/>
      </w:pPr>
      <w:r>
        <w:lastRenderedPageBreak/>
        <w:t> </w:t>
      </w:r>
    </w:p>
    <w:p w:rsidR="005E3FDC" w:rsidRDefault="005E3FDC">
      <w:pPr>
        <w:pStyle w:val="onestring"/>
      </w:pPr>
      <w:r>
        <w:t>Форма</w:t>
      </w:r>
    </w:p>
    <w:p w:rsidR="005E3FDC" w:rsidRDefault="005E3FDC">
      <w:pPr>
        <w:pStyle w:val="titlep"/>
        <w:jc w:val="left"/>
      </w:pPr>
      <w:r>
        <w:t>Сведения о возможности осуществления хозяйственной деятельности в пункте пропуска через Государственную границу Республики Беларусь</w:t>
      </w:r>
    </w:p>
    <w:p w:rsidR="005E3FDC" w:rsidRDefault="005E3FDC">
      <w:pPr>
        <w:pStyle w:val="newncpi0"/>
      </w:pPr>
      <w:r>
        <w:t>__________ 20__ г. № _____</w:t>
      </w:r>
    </w:p>
    <w:p w:rsidR="005E3FDC" w:rsidRDefault="005E3FDC">
      <w:pPr>
        <w:pStyle w:val="newncpi0"/>
      </w:pPr>
      <w:r>
        <w:t>____________________________________________________________, рассмотрев запрос</w:t>
      </w:r>
    </w:p>
    <w:p w:rsidR="005E3FDC" w:rsidRDefault="005E3FDC">
      <w:pPr>
        <w:pStyle w:val="undline"/>
        <w:ind w:left="851"/>
      </w:pPr>
      <w:r>
        <w:t>(республиканский орган государственного управления)</w:t>
      </w:r>
    </w:p>
    <w:p w:rsidR="005E3FDC" w:rsidRDefault="005E3FDC">
      <w:pPr>
        <w:pStyle w:val="newncpi0"/>
      </w:pPr>
      <w:r>
        <w:t>Государственного пограничного комитета по поступившему заявлению _____________________________________________________________________________</w:t>
      </w:r>
    </w:p>
    <w:p w:rsidR="005E3FDC" w:rsidRDefault="005E3FDC">
      <w:pPr>
        <w:pStyle w:val="undline"/>
        <w:jc w:val="center"/>
      </w:pPr>
      <w:proofErr w:type="gramStart"/>
      <w:r>
        <w:t>(наименование и место нахождения юридического лица, фамилия, инициалы,</w:t>
      </w:r>
      <w:proofErr w:type="gramEnd"/>
    </w:p>
    <w:p w:rsidR="005E3FDC" w:rsidRDefault="005E3FDC">
      <w:pPr>
        <w:pStyle w:val="newncpi0"/>
      </w:pPr>
      <w:r>
        <w:t>_____________________________________________________________________________</w:t>
      </w:r>
    </w:p>
    <w:p w:rsidR="005E3FDC" w:rsidRDefault="005E3FDC">
      <w:pPr>
        <w:pStyle w:val="undline"/>
        <w:jc w:val="center"/>
      </w:pPr>
      <w:r>
        <w:t>адрес места жительства (пребывания) индивидуального предпринимателя)</w:t>
      </w:r>
    </w:p>
    <w:p w:rsidR="005E3FDC" w:rsidRDefault="005E3FDC">
      <w:pPr>
        <w:pStyle w:val="newncpi0"/>
      </w:pPr>
      <w:r>
        <w:t>о возможности осуществления хозяйственной деятельности _____________________________________________________________________________</w:t>
      </w:r>
    </w:p>
    <w:p w:rsidR="005E3FDC" w:rsidRDefault="005E3FDC">
      <w:pPr>
        <w:pStyle w:val="undline"/>
        <w:jc w:val="center"/>
      </w:pPr>
      <w:r>
        <w:t>(указывается наименование вида хозяйственной деятельности)</w:t>
      </w:r>
    </w:p>
    <w:p w:rsidR="005E3FDC" w:rsidRDefault="005E3FDC">
      <w:pPr>
        <w:pStyle w:val="newncpi0"/>
      </w:pPr>
      <w:r>
        <w:t>в пункт</w:t>
      </w:r>
      <w:proofErr w:type="gramStart"/>
      <w:r>
        <w:t>е(</w:t>
      </w:r>
      <w:proofErr w:type="gramEnd"/>
      <w:r>
        <w:t>ах) пропуска через Государственную границу Республики Беларусь _____________________________________________________________________________</w:t>
      </w:r>
    </w:p>
    <w:p w:rsidR="005E3FDC" w:rsidRDefault="005E3FDC">
      <w:pPr>
        <w:pStyle w:val="undline"/>
        <w:jc w:val="center"/>
      </w:pPr>
      <w:r>
        <w:t>(наименование пункт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пропуска через Государственную границу Республики Беларусь)</w:t>
      </w:r>
    </w:p>
    <w:p w:rsidR="005E3FDC" w:rsidRDefault="005E3FDC">
      <w:pPr>
        <w:pStyle w:val="newncpi0"/>
      </w:pPr>
      <w:r>
        <w:t>____________________________________________________________________________,</w:t>
      </w:r>
    </w:p>
    <w:p w:rsidR="005E3FDC" w:rsidRDefault="005E3FDC">
      <w:pPr>
        <w:pStyle w:val="newncpi0"/>
      </w:pPr>
      <w:r>
        <w:t>сообщает о __________________________________________________________________</w:t>
      </w:r>
    </w:p>
    <w:p w:rsidR="005E3FDC" w:rsidRDefault="005E3FDC">
      <w:pPr>
        <w:pStyle w:val="undline"/>
        <w:ind w:left="3969"/>
      </w:pPr>
      <w:proofErr w:type="gramStart"/>
      <w:r>
        <w:t>(возможности (невозможности)</w:t>
      </w:r>
      <w:proofErr w:type="gramEnd"/>
    </w:p>
    <w:p w:rsidR="005E3FDC" w:rsidRDefault="005E3FDC">
      <w:pPr>
        <w:pStyle w:val="newncpi0"/>
      </w:pPr>
      <w:r>
        <w:t>осуществления заявленной хозяйственной деятельности.</w:t>
      </w:r>
    </w:p>
    <w:p w:rsidR="005E3FDC" w:rsidRDefault="005E3FDC">
      <w:pPr>
        <w:pStyle w:val="newncpi0"/>
      </w:pPr>
      <w:r>
        <w:t>_____________________________________________________________________________</w:t>
      </w:r>
    </w:p>
    <w:p w:rsidR="005E3FDC" w:rsidRDefault="005E3FDC">
      <w:pPr>
        <w:pStyle w:val="undline"/>
        <w:jc w:val="center"/>
      </w:pPr>
      <w:proofErr w:type="gramStart"/>
      <w:r>
        <w:t>(в случае невозможности осуществления хозяйственной деятельности</w:t>
      </w:r>
      <w:proofErr w:type="gramEnd"/>
    </w:p>
    <w:p w:rsidR="005E3FDC" w:rsidRDefault="005E3FDC">
      <w:pPr>
        <w:pStyle w:val="newncpi0"/>
      </w:pPr>
      <w:r>
        <w:t>_____________________________________________________________________________</w:t>
      </w:r>
    </w:p>
    <w:p w:rsidR="005E3FDC" w:rsidRDefault="005E3FDC">
      <w:pPr>
        <w:pStyle w:val="undline"/>
        <w:jc w:val="center"/>
      </w:pPr>
      <w:proofErr w:type="gramStart"/>
      <w:r>
        <w:t>указываются конкретные причины (экономического, технического,</w:t>
      </w:r>
      <w:proofErr w:type="gramEnd"/>
    </w:p>
    <w:p w:rsidR="005E3FDC" w:rsidRDefault="005E3FDC">
      <w:pPr>
        <w:pStyle w:val="newncpi0"/>
      </w:pPr>
      <w:r>
        <w:t>_____________________________________________________________________________</w:t>
      </w:r>
    </w:p>
    <w:p w:rsidR="005E3FDC" w:rsidRDefault="005E3FDC">
      <w:pPr>
        <w:pStyle w:val="undline"/>
        <w:jc w:val="center"/>
      </w:pPr>
      <w:r>
        <w:t>технологического и иного характера) со ссылками</w:t>
      </w:r>
    </w:p>
    <w:p w:rsidR="005E3FDC" w:rsidRDefault="005E3FDC">
      <w:pPr>
        <w:pStyle w:val="newncpi0"/>
      </w:pPr>
      <w:r>
        <w:t>_____________________________________________________________________________.</w:t>
      </w:r>
    </w:p>
    <w:p w:rsidR="005E3FDC" w:rsidRDefault="005E3FDC">
      <w:pPr>
        <w:pStyle w:val="undline"/>
        <w:jc w:val="center"/>
      </w:pPr>
      <w:r>
        <w:t>на законодательство (при их наличии)</w:t>
      </w:r>
    </w:p>
    <w:p w:rsidR="005E3FDC" w:rsidRDefault="005E3FD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8"/>
        <w:gridCol w:w="2508"/>
        <w:gridCol w:w="3015"/>
      </w:tblGrid>
      <w:tr w:rsidR="005E3FDC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</w:pPr>
            <w:r>
              <w:t>________________________________</w:t>
            </w:r>
          </w:p>
        </w:tc>
      </w:tr>
      <w:tr w:rsidR="005E3FDC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undline"/>
              <w:ind w:left="693"/>
            </w:pPr>
            <w:proofErr w:type="gramStart"/>
            <w:r>
              <w:t xml:space="preserve">(должность уполномоченного </w:t>
            </w:r>
            <w:proofErr w:type="gramEnd"/>
          </w:p>
        </w:tc>
      </w:tr>
      <w:tr w:rsidR="005E3FDC">
        <w:trPr>
          <w:trHeight w:val="240"/>
        </w:trPr>
        <w:tc>
          <w:tcPr>
            <w:tcW w:w="20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  <w:jc w:val="center"/>
            </w:pPr>
            <w:r>
              <w:t>________________________________</w:t>
            </w:r>
          </w:p>
        </w:tc>
        <w:tc>
          <w:tcPr>
            <w:tcW w:w="133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E3FDC" w:rsidRDefault="005E3FDC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16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5E3FDC">
        <w:trPr>
          <w:trHeight w:val="240"/>
        </w:trPr>
        <w:tc>
          <w:tcPr>
            <w:tcW w:w="205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table10"/>
              <w:jc w:val="center"/>
            </w:pPr>
            <w:r>
              <w:t>должностного лица)</w:t>
            </w:r>
          </w:p>
        </w:tc>
        <w:tc>
          <w:tcPr>
            <w:tcW w:w="13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6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:rsidR="005E3FDC" w:rsidRDefault="005E3FDC">
      <w:pPr>
        <w:pStyle w:val="newncpi"/>
      </w:pPr>
      <w:r>
        <w:t> </w:t>
      </w:r>
    </w:p>
    <w:p w:rsidR="005E3FDC" w:rsidRDefault="005E3FD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6"/>
        <w:gridCol w:w="2345"/>
      </w:tblGrid>
      <w:tr w:rsidR="005E3FDC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append1"/>
            </w:pPr>
            <w:r>
              <w:t>Приложение 2</w:t>
            </w:r>
          </w:p>
          <w:p w:rsidR="005E3FDC" w:rsidRDefault="005E3FDC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Государственного </w:t>
            </w:r>
            <w:r>
              <w:br/>
              <w:t xml:space="preserve">пограничного комитета </w:t>
            </w:r>
            <w:r>
              <w:br/>
              <w:t>Республики Беларусь</w:t>
            </w:r>
            <w:r>
              <w:br/>
              <w:t xml:space="preserve">03.02.2016 № 3 </w:t>
            </w:r>
          </w:p>
        </w:tc>
      </w:tr>
    </w:tbl>
    <w:p w:rsidR="005E3FDC" w:rsidRDefault="005E3FDC">
      <w:pPr>
        <w:pStyle w:val="newncpi"/>
      </w:pPr>
      <w:r>
        <w:t> </w:t>
      </w:r>
    </w:p>
    <w:p w:rsidR="005E3FDC" w:rsidRDefault="005E3FDC">
      <w:pPr>
        <w:pStyle w:val="onestring"/>
      </w:pPr>
      <w:r>
        <w:t>Форма</w:t>
      </w:r>
    </w:p>
    <w:p w:rsidR="005E3FDC" w:rsidRDefault="005E3FDC">
      <w:pPr>
        <w:pStyle w:val="newncpi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9"/>
        <w:gridCol w:w="4542"/>
      </w:tblGrid>
      <w:tr w:rsidR="005E3FDC">
        <w:trPr>
          <w:trHeight w:val="240"/>
          <w:jc w:val="center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  <w:jc w:val="center"/>
            </w:pPr>
            <w:r>
              <w:rPr>
                <w:b/>
                <w:bCs/>
              </w:rPr>
              <w:t>ДАЗВОЛ</w:t>
            </w:r>
          </w:p>
        </w:tc>
        <w:tc>
          <w:tcPr>
            <w:tcW w:w="17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  <w:jc w:val="center"/>
            </w:pPr>
            <w:r>
              <w:rPr>
                <w:b/>
                <w:bCs/>
              </w:rPr>
              <w:t>РАЗРЕШЕНИЕ</w:t>
            </w:r>
          </w:p>
        </w:tc>
      </w:tr>
    </w:tbl>
    <w:p w:rsidR="005E3FDC" w:rsidRDefault="005E3FDC">
      <w:pPr>
        <w:pStyle w:val="newncpi"/>
      </w:pPr>
      <w:r>
        <w:t> </w:t>
      </w:r>
    </w:p>
    <w:p w:rsidR="005E3FDC" w:rsidRDefault="005E3FDC">
      <w:pPr>
        <w:pStyle w:val="newncpi0"/>
      </w:pPr>
      <w:r>
        <w:lastRenderedPageBreak/>
        <w:t>__ ______________ 20__ г. № _____</w:t>
      </w:r>
    </w:p>
    <w:p w:rsidR="005E3FDC" w:rsidRDefault="005E3FDC">
      <w:pPr>
        <w:pStyle w:val="newncpi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9"/>
        <w:gridCol w:w="4542"/>
      </w:tblGrid>
      <w:tr w:rsidR="005E3FDC">
        <w:trPr>
          <w:trHeight w:val="240"/>
          <w:jc w:val="center"/>
        </w:trPr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  <w:jc w:val="center"/>
            </w:pPr>
            <w:r>
              <w:t>г. </w:t>
            </w:r>
            <w:proofErr w:type="spellStart"/>
            <w:r>
              <w:t>М</w:t>
            </w:r>
            <w:proofErr w:type="gramStart"/>
            <w:r>
              <w:t>i</w:t>
            </w:r>
            <w:proofErr w:type="gramEnd"/>
            <w:r>
              <w:t>нск</w:t>
            </w:r>
            <w:proofErr w:type="spellEnd"/>
          </w:p>
        </w:tc>
        <w:tc>
          <w:tcPr>
            <w:tcW w:w="170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  <w:jc w:val="center"/>
            </w:pPr>
            <w:r>
              <w:t>г. Минск</w:t>
            </w:r>
          </w:p>
        </w:tc>
      </w:tr>
    </w:tbl>
    <w:p w:rsidR="005E3FDC" w:rsidRDefault="005E3FDC">
      <w:pPr>
        <w:pStyle w:val="newncpi"/>
      </w:pPr>
      <w:r>
        <w:t> </w:t>
      </w:r>
    </w:p>
    <w:p w:rsidR="005E3FDC" w:rsidRDefault="005E3FDC">
      <w:pPr>
        <w:pStyle w:val="titlep"/>
        <w:jc w:val="left"/>
      </w:pPr>
      <w:r>
        <w:t>На осуществление хозяйственной деятельности в пункте пропуска через Государственную границу Республики Беларусь</w:t>
      </w:r>
    </w:p>
    <w:p w:rsidR="005E3FDC" w:rsidRDefault="005E3FDC">
      <w:pPr>
        <w:pStyle w:val="newncpi"/>
      </w:pPr>
      <w:r>
        <w:t>Государственный пограничный комитет Республики Беларусь разрешает _____________________________________________________________________________</w:t>
      </w:r>
    </w:p>
    <w:p w:rsidR="005E3FDC" w:rsidRDefault="005E3FDC">
      <w:pPr>
        <w:pStyle w:val="undline"/>
        <w:jc w:val="center"/>
      </w:pPr>
      <w:proofErr w:type="gramStart"/>
      <w:r>
        <w:t>(наименование и место нахождения юридического лица,</w:t>
      </w:r>
      <w:proofErr w:type="gramEnd"/>
    </w:p>
    <w:p w:rsidR="005E3FDC" w:rsidRDefault="005E3FDC">
      <w:pPr>
        <w:pStyle w:val="newncpi0"/>
      </w:pPr>
      <w:r>
        <w:t>_____________________________________________________________________________</w:t>
      </w:r>
    </w:p>
    <w:p w:rsidR="005E3FDC" w:rsidRDefault="005E3FDC">
      <w:pPr>
        <w:pStyle w:val="undline"/>
        <w:jc w:val="center"/>
      </w:pPr>
      <w:r>
        <w:t>фамилия, инициалы, адрес места жительства (пребывания) индивидуального предпринимателя)</w:t>
      </w:r>
    </w:p>
    <w:p w:rsidR="005E3FDC" w:rsidRDefault="005E3FDC">
      <w:pPr>
        <w:pStyle w:val="newncpi0"/>
      </w:pPr>
      <w:r>
        <w:t>осуществлять хозяйственную деятельность _______________________________________</w:t>
      </w:r>
    </w:p>
    <w:p w:rsidR="005E3FDC" w:rsidRDefault="005E3FDC">
      <w:pPr>
        <w:pStyle w:val="undline"/>
        <w:ind w:left="4493"/>
        <w:jc w:val="center"/>
      </w:pPr>
      <w:r>
        <w:t>(указывается вид хозяйственной деятельности)</w:t>
      </w:r>
    </w:p>
    <w:p w:rsidR="005E3FDC" w:rsidRDefault="005E3FDC">
      <w:pPr>
        <w:pStyle w:val="newncpi"/>
      </w:pPr>
      <w:r>
        <w:t> </w:t>
      </w:r>
    </w:p>
    <w:p w:rsidR="005E3FDC" w:rsidRDefault="005E3FDC">
      <w:pPr>
        <w:pStyle w:val="newncpi0"/>
      </w:pPr>
      <w:r>
        <w:t>в пункте пропуска через Государственную границу Республики Беларусь _____________________________________________________________________________</w:t>
      </w:r>
    </w:p>
    <w:p w:rsidR="005E3FDC" w:rsidRDefault="005E3FDC">
      <w:pPr>
        <w:pStyle w:val="undline"/>
        <w:jc w:val="center"/>
      </w:pPr>
      <w:r>
        <w:t>(наименование пункта пропуска через Государственную границу Республики Беларусь)</w:t>
      </w:r>
    </w:p>
    <w:p w:rsidR="005E3FDC" w:rsidRDefault="005E3FDC">
      <w:pPr>
        <w:pStyle w:val="newncpi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7"/>
        <w:gridCol w:w="3265"/>
        <w:gridCol w:w="2569"/>
      </w:tblGrid>
      <w:tr w:rsidR="005E3FDC">
        <w:trPr>
          <w:trHeight w:val="240"/>
          <w:jc w:val="center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  <w:jc w:val="left"/>
            </w:pPr>
            <w:r>
              <w:t xml:space="preserve">Председатель Государственного пограничного комитета </w:t>
            </w:r>
            <w:r>
              <w:br/>
              <w:t>Республики Беларусь</w:t>
            </w:r>
          </w:p>
        </w:tc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E3FDC" w:rsidRDefault="005E3FDC">
            <w:pPr>
              <w:pStyle w:val="newncpi0"/>
              <w:jc w:val="center"/>
            </w:pPr>
            <w:r>
              <w:t>______________________</w:t>
            </w:r>
          </w:p>
        </w:tc>
        <w:tc>
          <w:tcPr>
            <w:tcW w:w="136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E3FDC" w:rsidRDefault="005E3FDC">
            <w:pPr>
              <w:pStyle w:val="newncpi0"/>
              <w:jc w:val="center"/>
            </w:pPr>
            <w:r>
              <w:t>_____________________</w:t>
            </w:r>
          </w:p>
        </w:tc>
      </w:tr>
      <w:tr w:rsidR="005E3FDC">
        <w:trPr>
          <w:trHeight w:val="240"/>
          <w:jc w:val="center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3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5E3FDC">
        <w:trPr>
          <w:trHeight w:val="240"/>
          <w:jc w:val="center"/>
        </w:trPr>
        <w:tc>
          <w:tcPr>
            <w:tcW w:w="18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  <w:ind w:left="1296"/>
            </w:pPr>
            <w:r>
              <w:t> </w:t>
            </w:r>
          </w:p>
        </w:tc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newncpi0"/>
              <w:ind w:left="1244"/>
            </w:pPr>
            <w:r>
              <w:t>М.П.</w:t>
            </w:r>
          </w:p>
        </w:tc>
        <w:tc>
          <w:tcPr>
            <w:tcW w:w="136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E3FDC" w:rsidRDefault="005E3FDC">
            <w:pPr>
              <w:pStyle w:val="table10"/>
            </w:pPr>
            <w:r>
              <w:t> </w:t>
            </w:r>
          </w:p>
        </w:tc>
      </w:tr>
    </w:tbl>
    <w:p w:rsidR="005E3FDC" w:rsidRDefault="005E3FDC">
      <w:pPr>
        <w:pStyle w:val="newncpi"/>
      </w:pPr>
      <w:r>
        <w:t> </w:t>
      </w:r>
    </w:p>
    <w:p w:rsidR="005E3FDC" w:rsidRDefault="005E3FDC">
      <w:pPr>
        <w:pStyle w:val="newncpi"/>
      </w:pPr>
      <w:r>
        <w:t> </w:t>
      </w:r>
    </w:p>
    <w:p w:rsidR="00712F26" w:rsidRDefault="00712F26"/>
    <w:sectPr w:rsidR="00712F26" w:rsidSect="005E3FDC"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669" w:rsidRDefault="00E64669" w:rsidP="005E3FDC">
      <w:pPr>
        <w:spacing w:after="0" w:line="240" w:lineRule="auto"/>
      </w:pPr>
      <w:r>
        <w:separator/>
      </w:r>
    </w:p>
  </w:endnote>
  <w:endnote w:type="continuationSeparator" w:id="0">
    <w:p w:rsidR="00E64669" w:rsidRDefault="00E64669" w:rsidP="005E3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FDC" w:rsidRDefault="005E3F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FDC" w:rsidRDefault="005E3F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17"/>
    </w:tblGrid>
    <w:tr w:rsidR="005E3FDC" w:rsidTr="005E3FDC">
      <w:tc>
        <w:tcPr>
          <w:tcW w:w="1800" w:type="dxa"/>
          <w:shd w:val="clear" w:color="auto" w:fill="auto"/>
          <w:vAlign w:val="center"/>
        </w:tcPr>
        <w:p w:rsidR="005E3FDC" w:rsidRDefault="005E3FDC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54385358" wp14:editId="0FE22DD0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3" w:type="dxa"/>
          <w:shd w:val="clear" w:color="auto" w:fill="auto"/>
          <w:vAlign w:val="center"/>
        </w:tcPr>
        <w:p w:rsidR="005E3FDC" w:rsidRDefault="005E3FDC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Официальная правовая информация</w:t>
          </w:r>
        </w:p>
        <w:p w:rsidR="005E3FDC" w:rsidRDefault="005E3FDC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Информационно-поисковая система "ЭТАЛОН", 15.06.2020</w:t>
          </w:r>
        </w:p>
        <w:p w:rsidR="005E3FDC" w:rsidRPr="005E3FDC" w:rsidRDefault="005E3FDC">
          <w:pPr>
            <w:pStyle w:val="a5"/>
            <w:rPr>
              <w:rFonts w:ascii="Times New Roman" w:hAnsi="Times New Roman" w:cs="Times New Roman"/>
              <w:i/>
              <w:sz w:val="24"/>
            </w:rPr>
          </w:pPr>
          <w:r>
            <w:rPr>
              <w:rFonts w:ascii="Times New Roman" w:hAnsi="Times New Roman"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5E3FDC" w:rsidRDefault="005E3F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669" w:rsidRDefault="00E64669" w:rsidP="005E3FDC">
      <w:pPr>
        <w:spacing w:after="0" w:line="240" w:lineRule="auto"/>
      </w:pPr>
      <w:r>
        <w:separator/>
      </w:r>
    </w:p>
  </w:footnote>
  <w:footnote w:type="continuationSeparator" w:id="0">
    <w:p w:rsidR="00E64669" w:rsidRDefault="00E64669" w:rsidP="005E3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FDC" w:rsidRDefault="005E3FDC" w:rsidP="003101F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3FDC" w:rsidRDefault="005E3F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FDC" w:rsidRPr="005E3FDC" w:rsidRDefault="005E3FDC" w:rsidP="003101FB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5E3FDC">
      <w:rPr>
        <w:rStyle w:val="a7"/>
        <w:rFonts w:ascii="Times New Roman" w:hAnsi="Times New Roman" w:cs="Times New Roman"/>
        <w:sz w:val="24"/>
      </w:rPr>
      <w:fldChar w:fldCharType="begin"/>
    </w:r>
    <w:r w:rsidRPr="005E3FDC">
      <w:rPr>
        <w:rStyle w:val="a7"/>
        <w:rFonts w:ascii="Times New Roman" w:hAnsi="Times New Roman" w:cs="Times New Roman"/>
        <w:sz w:val="24"/>
      </w:rPr>
      <w:instrText xml:space="preserve">PAGE  </w:instrText>
    </w:r>
    <w:r w:rsidRPr="005E3FDC">
      <w:rPr>
        <w:rStyle w:val="a7"/>
        <w:rFonts w:ascii="Times New Roman" w:hAnsi="Times New Roman" w:cs="Times New Roman"/>
        <w:sz w:val="24"/>
      </w:rPr>
      <w:fldChar w:fldCharType="separate"/>
    </w:r>
    <w:r>
      <w:rPr>
        <w:rStyle w:val="a7"/>
        <w:rFonts w:ascii="Times New Roman" w:hAnsi="Times New Roman" w:cs="Times New Roman"/>
        <w:noProof/>
        <w:sz w:val="24"/>
      </w:rPr>
      <w:t>5</w:t>
    </w:r>
    <w:r w:rsidRPr="005E3FDC">
      <w:rPr>
        <w:rStyle w:val="a7"/>
        <w:rFonts w:ascii="Times New Roman" w:hAnsi="Times New Roman" w:cs="Times New Roman"/>
        <w:sz w:val="24"/>
      </w:rPr>
      <w:fldChar w:fldCharType="end"/>
    </w:r>
  </w:p>
  <w:p w:rsidR="005E3FDC" w:rsidRPr="005E3FDC" w:rsidRDefault="005E3FDC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FDC" w:rsidRDefault="005E3F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FDC"/>
    <w:rsid w:val="005E3FDC"/>
    <w:rsid w:val="00712F26"/>
    <w:rsid w:val="00E6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E3FDC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5E3FDC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5E3FDC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E3FDC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5E3FD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5E3FD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E3FD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E3FD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E3FD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greefio">
    <w:name w:val="agreefio"/>
    <w:basedOn w:val="a"/>
    <w:rsid w:val="005E3FDC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5E3FDC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5E3FDC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5E3FDC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5E3FDC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E3FD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E3FDC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E3FDC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5E3FD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E3FD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E3FD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E3FD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E3FD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E3FDC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5E3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3FDC"/>
  </w:style>
  <w:style w:type="paragraph" w:styleId="a5">
    <w:name w:val="footer"/>
    <w:basedOn w:val="a"/>
    <w:link w:val="a6"/>
    <w:uiPriority w:val="99"/>
    <w:unhideWhenUsed/>
    <w:rsid w:val="005E3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3FDC"/>
  </w:style>
  <w:style w:type="character" w:styleId="a7">
    <w:name w:val="page number"/>
    <w:basedOn w:val="a0"/>
    <w:uiPriority w:val="99"/>
    <w:semiHidden/>
    <w:unhideWhenUsed/>
    <w:rsid w:val="005E3FDC"/>
  </w:style>
  <w:style w:type="table" w:styleId="a8">
    <w:name w:val="Table Grid"/>
    <w:basedOn w:val="a1"/>
    <w:uiPriority w:val="59"/>
    <w:rsid w:val="005E3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E3FDC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5E3FDC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5E3FDC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5E3FDC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5E3FD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5E3FD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5E3FD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5E3FD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5E3FD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greefio">
    <w:name w:val="agreefio"/>
    <w:basedOn w:val="a"/>
    <w:rsid w:val="005E3FDC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agreedate">
    <w:name w:val="agreedate"/>
    <w:basedOn w:val="a"/>
    <w:rsid w:val="005E3FDC"/>
    <w:pPr>
      <w:spacing w:after="0" w:line="240" w:lineRule="auto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hangeadd">
    <w:name w:val="changeadd"/>
    <w:basedOn w:val="a"/>
    <w:rsid w:val="005E3FDC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angei">
    <w:name w:val="changei"/>
    <w:basedOn w:val="a"/>
    <w:rsid w:val="005E3FDC"/>
    <w:pPr>
      <w:spacing w:after="0" w:line="240" w:lineRule="auto"/>
      <w:ind w:left="102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ppend1">
    <w:name w:val="append1"/>
    <w:basedOn w:val="a"/>
    <w:rsid w:val="005E3FDC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5E3FD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E3FDC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5E3FDC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5E3FD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E3FD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E3FDC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E3FDC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E3FD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E3FDC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5E3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3FDC"/>
  </w:style>
  <w:style w:type="paragraph" w:styleId="a5">
    <w:name w:val="footer"/>
    <w:basedOn w:val="a"/>
    <w:link w:val="a6"/>
    <w:uiPriority w:val="99"/>
    <w:unhideWhenUsed/>
    <w:rsid w:val="005E3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3FDC"/>
  </w:style>
  <w:style w:type="character" w:styleId="a7">
    <w:name w:val="page number"/>
    <w:basedOn w:val="a0"/>
    <w:uiPriority w:val="99"/>
    <w:semiHidden/>
    <w:unhideWhenUsed/>
    <w:rsid w:val="005E3FDC"/>
  </w:style>
  <w:style w:type="table" w:styleId="a8">
    <w:name w:val="Table Grid"/>
    <w:basedOn w:val="a1"/>
    <w:uiPriority w:val="59"/>
    <w:rsid w:val="005E3F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930</Words>
  <Characters>9476</Characters>
  <Application>Microsoft Office Word</Application>
  <DocSecurity>0</DocSecurity>
  <Lines>256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IVANCHUK_KO</dc:creator>
  <cp:lastModifiedBy>IVANCHUK_KO</cp:lastModifiedBy>
  <cp:revision>1</cp:revision>
  <dcterms:created xsi:type="dcterms:W3CDTF">2020-06-15T07:38:00Z</dcterms:created>
  <dcterms:modified xsi:type="dcterms:W3CDTF">2020-06-15T07:39:00Z</dcterms:modified>
</cp:coreProperties>
</file>